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E5" w:rsidRPr="00EB1369" w:rsidRDefault="004A6FE5" w:rsidP="004A6FE5">
      <w:pPr>
        <w:contextualSpacing/>
        <w:jc w:val="center"/>
        <w:rPr>
          <w:b/>
        </w:rPr>
      </w:pPr>
      <w:r w:rsidRPr="00EB1369">
        <w:rPr>
          <w:b/>
        </w:rPr>
        <w:t>Федеральное государственное бюджетное научное учреждение</w:t>
      </w:r>
    </w:p>
    <w:p w:rsidR="004A6FE5" w:rsidRPr="008C056B" w:rsidRDefault="004A6FE5" w:rsidP="004A6FE5">
      <w:pPr>
        <w:contextualSpacing/>
        <w:jc w:val="center"/>
        <w:rPr>
          <w:b/>
          <w:sz w:val="22"/>
          <w:szCs w:val="22"/>
        </w:rPr>
      </w:pPr>
      <w:r w:rsidRPr="008C056B">
        <w:rPr>
          <w:b/>
          <w:sz w:val="22"/>
          <w:szCs w:val="22"/>
        </w:rPr>
        <w:t>«Научно-исследовательский институт комплексных проблем сердечно-сосудистых заболеваний»</w:t>
      </w:r>
    </w:p>
    <w:p w:rsidR="004A6FE5" w:rsidRPr="00B726AA" w:rsidRDefault="004A6FE5" w:rsidP="004A6FE5">
      <w:pPr>
        <w:jc w:val="center"/>
        <w:rPr>
          <w:b/>
          <w:iCs/>
        </w:rPr>
      </w:pPr>
      <w:r w:rsidRPr="00EB1369">
        <w:rPr>
          <w:b/>
        </w:rPr>
        <w:t>(НИИ КПССЗ)</w:t>
      </w:r>
    </w:p>
    <w:p w:rsidR="002B72C8" w:rsidRPr="004F3AE8" w:rsidRDefault="002B72C8" w:rsidP="002B72C8">
      <w:pPr>
        <w:rPr>
          <w:lang w:eastAsia="en-US"/>
        </w:rPr>
      </w:pPr>
    </w:p>
    <w:p w:rsidR="002B72C8" w:rsidRPr="004F3AE8" w:rsidRDefault="002B72C8" w:rsidP="002B72C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F3AE8">
        <w:rPr>
          <w:b/>
          <w:bCs/>
          <w:lang w:eastAsia="en-US"/>
        </w:rPr>
        <w:t xml:space="preserve">АННОТАЦИЯ РАБОЧЕЙ ПРОГРАММЫ </w:t>
      </w:r>
      <w:r w:rsidRPr="004F3AE8">
        <w:rPr>
          <w:b/>
          <w:bCs/>
          <w:caps/>
        </w:rPr>
        <w:t>учебной ДИСЦИПЛИНЫ (модуля)</w:t>
      </w:r>
    </w:p>
    <w:p w:rsidR="002B72C8" w:rsidRPr="00BF4048" w:rsidRDefault="00292DD2" w:rsidP="002B72C8">
      <w:pPr>
        <w:jc w:val="center"/>
        <w:rPr>
          <w:b/>
          <w:bCs/>
        </w:rPr>
      </w:pPr>
      <w:r>
        <w:rPr>
          <w:b/>
        </w:rPr>
        <w:t>ПАТОЛОГИЧЕСКАЯ</w:t>
      </w:r>
      <w:r w:rsidR="00C77383">
        <w:rPr>
          <w:b/>
        </w:rPr>
        <w:t xml:space="preserve"> ФИЗИОЛОГИЯ</w:t>
      </w:r>
    </w:p>
    <w:p w:rsidR="002B72C8" w:rsidRPr="00B760DF" w:rsidRDefault="002B72C8" w:rsidP="002B72C8">
      <w:pPr>
        <w:tabs>
          <w:tab w:val="left" w:pos="4320"/>
        </w:tabs>
        <w:jc w:val="center"/>
        <w:outlineLvl w:val="2"/>
        <w:rPr>
          <w:b/>
          <w:bCs/>
        </w:rPr>
      </w:pPr>
      <w:r w:rsidRPr="00A619D1">
        <w:rPr>
          <w:b/>
          <w:bCs/>
        </w:rPr>
        <w:t xml:space="preserve">Блок 1. </w:t>
      </w:r>
      <w:r w:rsidR="00F64929">
        <w:rPr>
          <w:b/>
          <w:bCs/>
        </w:rPr>
        <w:t>Вариативная</w:t>
      </w:r>
      <w:r w:rsidRPr="00A619D1">
        <w:rPr>
          <w:b/>
          <w:bCs/>
        </w:rPr>
        <w:t xml:space="preserve"> часть (Б1.</w:t>
      </w:r>
      <w:r w:rsidR="00F64929">
        <w:rPr>
          <w:b/>
          <w:bCs/>
        </w:rPr>
        <w:t>В.</w:t>
      </w:r>
      <w:r w:rsidR="00292DD2">
        <w:rPr>
          <w:b/>
          <w:bCs/>
        </w:rPr>
        <w:t>ОД</w:t>
      </w:r>
      <w:r w:rsidR="00F64929">
        <w:rPr>
          <w:b/>
          <w:bCs/>
        </w:rPr>
        <w:t>.</w:t>
      </w:r>
      <w:r w:rsidR="00292DD2">
        <w:rPr>
          <w:b/>
          <w:bCs/>
        </w:rPr>
        <w:t>1</w:t>
      </w:r>
      <w:r w:rsidRPr="00A619D1">
        <w:rPr>
          <w:b/>
          <w:bCs/>
        </w:rPr>
        <w:t>)</w:t>
      </w:r>
    </w:p>
    <w:p w:rsidR="002B72C8" w:rsidRPr="007A72B0" w:rsidRDefault="002B72C8" w:rsidP="002B72C8">
      <w:pPr>
        <w:tabs>
          <w:tab w:val="left" w:pos="4320"/>
        </w:tabs>
        <w:rPr>
          <w:sz w:val="28"/>
          <w:szCs w:val="28"/>
        </w:rPr>
      </w:pPr>
    </w:p>
    <w:p w:rsidR="002B72C8" w:rsidRPr="00B760DF" w:rsidRDefault="002B72C8" w:rsidP="002B72C8">
      <w:pPr>
        <w:jc w:val="center"/>
        <w:rPr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t xml:space="preserve">Основная профессиональная образовательная программа высшего образования - программа подготовки </w:t>
            </w:r>
            <w:r w:rsidR="00346A4F" w:rsidRPr="00730500">
              <w:rPr>
                <w:color w:val="000000" w:themeColor="text1"/>
                <w:lang w:eastAsia="en-US"/>
              </w:rPr>
              <w:t>научно-педагогических кадров в аспирантуре</w:t>
            </w:r>
            <w:r w:rsidR="00346A4F" w:rsidRPr="00B760DF">
              <w:rPr>
                <w:lang w:eastAsia="en-US"/>
              </w:rPr>
              <w:t xml:space="preserve">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:rsidR="00346A4F" w:rsidRPr="00B760DF" w:rsidRDefault="00346A4F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3.3. Медико-биологические науки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2B72C8" w:rsidRPr="00B760DF" w:rsidRDefault="00346A4F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3.3.3. Патологическая физиология</w:t>
            </w:r>
            <w:r w:rsidR="002B72C8" w:rsidRPr="00B760DF">
              <w:rPr>
                <w:lang w:eastAsia="en-US"/>
              </w:rPr>
              <w:t xml:space="preserve"> </w:t>
            </w:r>
          </w:p>
          <w:p w:rsidR="002B72C8" w:rsidRPr="00B760DF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2B72C8" w:rsidRPr="00C41182" w:rsidRDefault="002B72C8" w:rsidP="00E45141">
            <w:pPr>
              <w:rPr>
                <w:lang w:eastAsia="en-US"/>
              </w:rPr>
            </w:pPr>
            <w:r w:rsidRPr="00C41182">
              <w:rPr>
                <w:lang w:eastAsia="en-US"/>
              </w:rPr>
              <w:t xml:space="preserve">очная 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2B72C8" w:rsidRPr="00BF4048" w:rsidRDefault="002B72C8" w:rsidP="00292DD2">
            <w:pPr>
              <w:rPr>
                <w:highlight w:val="yellow"/>
                <w:lang w:eastAsia="en-US"/>
              </w:rPr>
            </w:pPr>
            <w:r w:rsidRPr="00BF4048">
              <w:rPr>
                <w:bCs/>
              </w:rPr>
              <w:t>(</w:t>
            </w:r>
            <w:r w:rsidRPr="00BF4048">
              <w:rPr>
                <w:sz w:val="22"/>
                <w:szCs w:val="22"/>
              </w:rPr>
              <w:t>Б1.</w:t>
            </w:r>
            <w:r w:rsidR="00F64929">
              <w:rPr>
                <w:sz w:val="22"/>
                <w:szCs w:val="22"/>
              </w:rPr>
              <w:t>В.</w:t>
            </w:r>
            <w:r w:rsidR="00292DD2">
              <w:rPr>
                <w:sz w:val="22"/>
                <w:szCs w:val="22"/>
              </w:rPr>
              <w:t>ОД</w:t>
            </w:r>
            <w:r w:rsidR="00F64929">
              <w:rPr>
                <w:sz w:val="22"/>
                <w:szCs w:val="22"/>
              </w:rPr>
              <w:t>.</w:t>
            </w:r>
            <w:r w:rsidR="00292DD2">
              <w:rPr>
                <w:sz w:val="22"/>
                <w:szCs w:val="22"/>
              </w:rPr>
              <w:t>1</w:t>
            </w:r>
            <w:r w:rsidRPr="00BF4048">
              <w:rPr>
                <w:bCs/>
                <w:sz w:val="22"/>
                <w:szCs w:val="22"/>
              </w:rPr>
              <w:t>)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2B72C8" w:rsidRPr="004777AD" w:rsidRDefault="008102CB" w:rsidP="00E45141">
            <w:pPr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  <w:r w:rsidR="002B72C8" w:rsidRPr="004777AD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третий</w:t>
            </w:r>
            <w:r w:rsidR="000F766F">
              <w:rPr>
                <w:lang w:eastAsia="en-US"/>
              </w:rPr>
              <w:t xml:space="preserve"> семестр</w:t>
            </w:r>
          </w:p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2B72C8" w:rsidRPr="004777AD" w:rsidRDefault="00EE4F6C" w:rsidP="00F6492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B72C8" w:rsidRPr="004777AD">
              <w:rPr>
                <w:lang w:eastAsia="en-US"/>
              </w:rPr>
              <w:t xml:space="preserve"> зачетны</w:t>
            </w:r>
            <w:r w:rsidR="00F64929">
              <w:rPr>
                <w:lang w:eastAsia="en-US"/>
              </w:rPr>
              <w:t>е</w:t>
            </w:r>
            <w:r w:rsidR="002B72C8" w:rsidRPr="004777AD">
              <w:rPr>
                <w:lang w:eastAsia="en-US"/>
              </w:rPr>
              <w:t xml:space="preserve"> единиц</w:t>
            </w:r>
            <w:r w:rsidR="00F64929">
              <w:rPr>
                <w:lang w:eastAsia="en-US"/>
              </w:rPr>
              <w:t>ы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:rsidR="002B72C8" w:rsidRPr="004777AD" w:rsidRDefault="00EE4F6C" w:rsidP="00346A4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  в </w:t>
            </w:r>
            <w:proofErr w:type="spellStart"/>
            <w:r w:rsidRPr="00B760DF">
              <w:rPr>
                <w:lang w:eastAsia="en-US"/>
              </w:rPr>
              <w:t>т.ч</w:t>
            </w:r>
            <w:proofErr w:type="spellEnd"/>
            <w:r w:rsidRPr="00B760DF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2B72C8" w:rsidRPr="004777AD" w:rsidRDefault="002B72C8" w:rsidP="00E45141">
            <w:pPr>
              <w:rPr>
                <w:lang w:eastAsia="en-US"/>
              </w:rPr>
            </w:pP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:rsidR="002B72C8" w:rsidRPr="004777AD" w:rsidRDefault="00EE4F6C" w:rsidP="008102C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02CB">
              <w:rPr>
                <w:lang w:eastAsia="en-US"/>
              </w:rPr>
              <w:t>0</w:t>
            </w:r>
          </w:p>
        </w:tc>
      </w:tr>
      <w:tr w:rsidR="002B72C8" w:rsidRPr="00B760DF" w:rsidTr="00E45141">
        <w:tc>
          <w:tcPr>
            <w:tcW w:w="4653" w:type="dxa"/>
          </w:tcPr>
          <w:p w:rsidR="002B72C8" w:rsidRPr="00B760DF" w:rsidRDefault="002B72C8" w:rsidP="00E45141">
            <w:pPr>
              <w:rPr>
                <w:lang w:eastAsia="en-US"/>
              </w:rPr>
            </w:pPr>
            <w:r w:rsidRPr="00B760DF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2B72C8" w:rsidRPr="00093FFC" w:rsidRDefault="00292DD2" w:rsidP="00E45141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2B72C8" w:rsidRDefault="002B72C8" w:rsidP="002B72C8">
      <w:pPr>
        <w:rPr>
          <w:lang w:eastAsia="en-US"/>
        </w:rPr>
      </w:pPr>
    </w:p>
    <w:p w:rsidR="008C056B" w:rsidRPr="004F3AE8" w:rsidRDefault="008C056B" w:rsidP="002B72C8">
      <w:pPr>
        <w:rPr>
          <w:lang w:eastAsia="en-US"/>
        </w:rPr>
      </w:pPr>
    </w:p>
    <w:p w:rsidR="00346A4F" w:rsidRPr="00C57D6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  <w:rPr>
          <w:bCs/>
        </w:rPr>
      </w:pPr>
      <w:r w:rsidRPr="00730500">
        <w:rPr>
          <w:b/>
          <w:color w:val="000000" w:themeColor="text1"/>
          <w:lang w:eastAsia="en-US"/>
        </w:rPr>
        <w:t>Место рабочей программы учебной дисциплины (модуля) «</w:t>
      </w:r>
      <w:r w:rsidR="00292DD2">
        <w:rPr>
          <w:b/>
          <w:color w:val="000000" w:themeColor="text1"/>
          <w:lang w:eastAsia="en-US"/>
        </w:rPr>
        <w:t>Патологическая</w:t>
      </w:r>
      <w:r w:rsidR="00C77383">
        <w:rPr>
          <w:b/>
          <w:color w:val="000000" w:themeColor="text1"/>
          <w:lang w:eastAsia="en-US"/>
        </w:rPr>
        <w:t xml:space="preserve"> физиология</w:t>
      </w:r>
      <w:r w:rsidRPr="00730500">
        <w:rPr>
          <w:b/>
          <w:color w:val="000000" w:themeColor="text1"/>
          <w:lang w:eastAsia="en-US"/>
        </w:rPr>
        <w:t>» в структуре образовательной программы аспирантуры:</w:t>
      </w:r>
      <w:r w:rsidRPr="00730500">
        <w:rPr>
          <w:color w:val="000000" w:themeColor="text1"/>
          <w:lang w:eastAsia="en-US"/>
        </w:rPr>
        <w:t xml:space="preserve"> </w:t>
      </w:r>
      <w:r w:rsidRPr="00730500">
        <w:rPr>
          <w:bCs/>
          <w:color w:val="000000" w:themeColor="text1"/>
        </w:rPr>
        <w:t xml:space="preserve">учебная дисциплина относится к Блоку 1. </w:t>
      </w:r>
      <w:r w:rsidR="00F64929">
        <w:rPr>
          <w:bCs/>
          <w:color w:val="000000" w:themeColor="text1"/>
        </w:rPr>
        <w:t>Вариативной</w:t>
      </w:r>
      <w:r w:rsidRPr="00730500">
        <w:rPr>
          <w:bCs/>
          <w:color w:val="000000" w:themeColor="text1"/>
        </w:rPr>
        <w:t xml:space="preserve"> части образовательной программы</w:t>
      </w:r>
      <w:r w:rsidRPr="00730500">
        <w:rPr>
          <w:color w:val="000000" w:themeColor="text1"/>
        </w:rPr>
        <w:t>.</w:t>
      </w:r>
      <w:r w:rsidRPr="00730500">
        <w:rPr>
          <w:bCs/>
          <w:color w:val="000000" w:themeColor="text1"/>
        </w:rPr>
        <w:t xml:space="preserve"> </w:t>
      </w:r>
      <w:r w:rsidRPr="00730500">
        <w:rPr>
          <w:color w:val="000000" w:themeColor="text1"/>
        </w:rPr>
        <w:t xml:space="preserve">Изучение дисциплины в аспирантуре способствует подготовке аспирантов к выполнению </w:t>
      </w:r>
      <w:r w:rsidR="00863901">
        <w:rPr>
          <w:color w:val="000000" w:themeColor="text1"/>
        </w:rPr>
        <w:t>научно-исследовательской</w:t>
      </w:r>
      <w:r>
        <w:rPr>
          <w:color w:val="000000" w:themeColor="text1"/>
        </w:rPr>
        <w:t xml:space="preserve"> деятельности</w:t>
      </w:r>
      <w:r w:rsidR="00863901">
        <w:rPr>
          <w:color w:val="000000" w:themeColor="text1"/>
        </w:rPr>
        <w:t xml:space="preserve"> </w:t>
      </w:r>
      <w:r w:rsidRPr="00730500">
        <w:rPr>
          <w:color w:val="000000" w:themeColor="text1"/>
        </w:rPr>
        <w:t>по направленности (профилю) подготовки</w:t>
      </w:r>
      <w:r w:rsidRPr="00730500">
        <w:rPr>
          <w:bCs/>
          <w:color w:val="000000" w:themeColor="text1"/>
        </w:rPr>
        <w:t xml:space="preserve">. </w:t>
      </w:r>
      <w:r w:rsidRPr="00C57D6F">
        <w:t xml:space="preserve">Программа взаимосвязана с </w:t>
      </w:r>
      <w:r w:rsidR="008A4794">
        <w:t>программ</w:t>
      </w:r>
      <w:r w:rsidR="008102CB">
        <w:t>ой</w:t>
      </w:r>
      <w:r w:rsidR="008A4794">
        <w:t xml:space="preserve"> «</w:t>
      </w:r>
      <w:r w:rsidR="00292DD2">
        <w:t>Нормальная</w:t>
      </w:r>
      <w:r w:rsidR="008102CB">
        <w:t xml:space="preserve"> физиология», «</w:t>
      </w:r>
      <w:r w:rsidR="00C77383">
        <w:t>Основы клинической лабораторной диагностики</w:t>
      </w:r>
      <w:r w:rsidR="008102CB">
        <w:t xml:space="preserve">» и </w:t>
      </w:r>
      <w:r w:rsidRPr="00C57D6F">
        <w:t>программами производственной практики.</w:t>
      </w:r>
    </w:p>
    <w:p w:rsidR="00346A4F" w:rsidRDefault="00346A4F" w:rsidP="00346A4F">
      <w:pPr>
        <w:widowControl w:val="0"/>
        <w:tabs>
          <w:tab w:val="left" w:pos="709"/>
        </w:tabs>
        <w:suppressAutoHyphens/>
        <w:ind w:firstLine="675"/>
        <w:jc w:val="both"/>
      </w:pPr>
      <w:r w:rsidRPr="00C57D6F">
        <w:rPr>
          <w:bCs/>
        </w:rPr>
        <w:t xml:space="preserve">Рабочая программа разработана на основании Федеральных государственных </w:t>
      </w:r>
      <w:r w:rsidR="00AB345F">
        <w:rPr>
          <w:bCs/>
        </w:rPr>
        <w:t xml:space="preserve">требований </w:t>
      </w:r>
      <w:r w:rsidRPr="00C57D6F">
        <w:rPr>
          <w:bCs/>
        </w:rPr>
        <w:t xml:space="preserve">(уровень подготовки кадров высшей квалификации) по направлениям </w:t>
      </w:r>
      <w:r w:rsidR="00AB345F">
        <w:t>3.3. Медико-биологические науки</w:t>
      </w:r>
      <w:r w:rsidRPr="00C57D6F">
        <w:t>.</w:t>
      </w:r>
    </w:p>
    <w:p w:rsidR="00A36EC3" w:rsidRDefault="00A36EC3" w:rsidP="002B72C8">
      <w:pPr>
        <w:pStyle w:val="Default"/>
        <w:ind w:firstLine="709"/>
        <w:jc w:val="both"/>
        <w:rPr>
          <w:b/>
        </w:rPr>
      </w:pPr>
    </w:p>
    <w:p w:rsidR="008102CB" w:rsidRPr="00372E9C" w:rsidRDefault="002B72C8" w:rsidP="00C77383">
      <w:pPr>
        <w:ind w:firstLine="709"/>
        <w:jc w:val="both"/>
      </w:pPr>
      <w:r w:rsidRPr="004A6FE5">
        <w:rPr>
          <w:b/>
        </w:rPr>
        <w:t>1.1</w:t>
      </w:r>
      <w:r w:rsidR="00A36EC3">
        <w:rPr>
          <w:b/>
        </w:rPr>
        <w:t>.</w:t>
      </w:r>
      <w:r w:rsidRPr="004A6FE5">
        <w:rPr>
          <w:b/>
        </w:rPr>
        <w:t xml:space="preserve"> Цель программы</w:t>
      </w:r>
      <w:r w:rsidR="008102CB">
        <w:rPr>
          <w:b/>
        </w:rPr>
        <w:t xml:space="preserve"> -</w:t>
      </w:r>
      <w:r w:rsidRPr="004A6FE5">
        <w:rPr>
          <w:b/>
        </w:rPr>
        <w:t xml:space="preserve"> </w:t>
      </w:r>
      <w:r w:rsidR="00292DD2" w:rsidRPr="00372E9C">
        <w:t>подготовка научных и научно-педагогических кадров как в области медицинских наук, медицинской промышленности, профессионального образования медицинского профиля, так и в области научной специальности 3.3.3. Патологическая физиология.</w:t>
      </w:r>
    </w:p>
    <w:p w:rsidR="00863901" w:rsidRDefault="00863901" w:rsidP="008102CB">
      <w:pPr>
        <w:tabs>
          <w:tab w:val="right" w:pos="8640"/>
        </w:tabs>
        <w:spacing w:line="276" w:lineRule="auto"/>
        <w:ind w:firstLine="709"/>
        <w:jc w:val="both"/>
        <w:rPr>
          <w:b/>
        </w:rPr>
      </w:pPr>
    </w:p>
    <w:p w:rsidR="002B72C8" w:rsidRPr="004A6FE5" w:rsidRDefault="002B72C8" w:rsidP="00863901">
      <w:pPr>
        <w:tabs>
          <w:tab w:val="right" w:pos="8640"/>
        </w:tabs>
        <w:spacing w:line="276" w:lineRule="auto"/>
        <w:ind w:firstLine="709"/>
        <w:jc w:val="both"/>
        <w:rPr>
          <w:lang w:eastAsia="ar-SA"/>
        </w:rPr>
      </w:pPr>
      <w:r w:rsidRPr="004A6FE5">
        <w:rPr>
          <w:b/>
        </w:rPr>
        <w:t>1.2</w:t>
      </w:r>
      <w:r w:rsidR="00A36EC3">
        <w:rPr>
          <w:b/>
        </w:rPr>
        <w:t xml:space="preserve">. </w:t>
      </w:r>
      <w:r w:rsidRPr="004A6FE5">
        <w:rPr>
          <w:b/>
        </w:rPr>
        <w:t>Задачи программы:</w:t>
      </w:r>
      <w:r w:rsidRPr="004A6FE5">
        <w:t xml:space="preserve"> </w:t>
      </w:r>
    </w:p>
    <w:p w:rsidR="00292DD2" w:rsidRPr="0023471C" w:rsidRDefault="00292DD2" w:rsidP="00292DD2">
      <w:pPr>
        <w:ind w:firstLine="709"/>
      </w:pPr>
      <w:r>
        <w:t xml:space="preserve">- </w:t>
      </w:r>
      <w:r w:rsidRPr="0023471C">
        <w:t xml:space="preserve">углубленное изучение методологических, клинических и медико-социальных основ научной специальности </w:t>
      </w:r>
      <w:r w:rsidRPr="00372E9C">
        <w:t>3.3.3. Патологическая физиология</w:t>
      </w:r>
      <w:r w:rsidRPr="0023471C">
        <w:t>;</w:t>
      </w:r>
    </w:p>
    <w:p w:rsidR="00292DD2" w:rsidRPr="0023471C" w:rsidRDefault="00292DD2" w:rsidP="00292DD2">
      <w:pPr>
        <w:ind w:firstLine="709"/>
      </w:pPr>
      <w:r>
        <w:t xml:space="preserve">- </w:t>
      </w:r>
      <w:r w:rsidRPr="0023471C">
        <w:t>формирование умений и навыков самостоятельной научно-исследовательской и научно-педагогической деятельности;</w:t>
      </w:r>
    </w:p>
    <w:p w:rsidR="00292DD2" w:rsidRDefault="00292DD2" w:rsidP="00292DD2">
      <w:pPr>
        <w:ind w:firstLine="709"/>
      </w:pPr>
      <w:r>
        <w:t xml:space="preserve">- формирование умений проводить анализ научной и иной литературы, готовить обзоры научной литературы по современным научным проблемам, пользуясь методологией и понятиями патофизиологии; участию в подготовке сообщений и проведению дискуссий (семинаров, </w:t>
      </w:r>
      <w:r>
        <w:lastRenderedPageBreak/>
        <w:t>симпозиумов и т.д.) по выполненному исследованию; соблюдению основных требований информационной безопасности;</w:t>
      </w:r>
    </w:p>
    <w:p w:rsidR="00292DD2" w:rsidRPr="0023471C" w:rsidRDefault="00292DD2" w:rsidP="00292DD2">
      <w:pPr>
        <w:ind w:firstLine="709"/>
      </w:pPr>
      <w:r>
        <w:t xml:space="preserve">- </w:t>
      </w:r>
      <w:r w:rsidRPr="0023471C">
        <w:t>совершенствование знаний в области истории и философии науки и философского образования, ориентированного на профессиональную деятельность;</w:t>
      </w:r>
    </w:p>
    <w:p w:rsidR="00292DD2" w:rsidRPr="000C1AC0" w:rsidRDefault="00292DD2" w:rsidP="00292DD2">
      <w:pPr>
        <w:ind w:firstLine="709"/>
      </w:pPr>
      <w:r>
        <w:t xml:space="preserve">- </w:t>
      </w:r>
      <w:r w:rsidRPr="0023471C">
        <w:t>совершенствование знаний иностранного языка, ориентированного на профессиональную деятельность</w:t>
      </w:r>
      <w:r w:rsidRPr="000C1AC0">
        <w:t>.</w:t>
      </w:r>
    </w:p>
    <w:p w:rsidR="00A36EC3" w:rsidRDefault="00A36EC3" w:rsidP="00BA6690">
      <w:pPr>
        <w:ind w:firstLine="708"/>
        <w:jc w:val="both"/>
        <w:rPr>
          <w:rFonts w:eastAsia="Lucida Sans Unicode"/>
          <w:kern w:val="2"/>
          <w:lang w:eastAsia="ar-SA"/>
        </w:rPr>
      </w:pPr>
    </w:p>
    <w:p w:rsidR="00E2080B" w:rsidRDefault="00E2080B" w:rsidP="00E2080B">
      <w:pPr>
        <w:pStyle w:val="1"/>
        <w:numPr>
          <w:ilvl w:val="0"/>
          <w:numId w:val="0"/>
        </w:numPr>
        <w:spacing w:before="0" w:after="0"/>
        <w:ind w:left="709"/>
        <w:jc w:val="left"/>
        <w:rPr>
          <w:rFonts w:cs="Times New Roman"/>
          <w:sz w:val="24"/>
          <w:szCs w:val="24"/>
        </w:rPr>
      </w:pPr>
      <w:r w:rsidRPr="007D40ED">
        <w:rPr>
          <w:rFonts w:cs="Times New Roman"/>
          <w:sz w:val="24"/>
          <w:szCs w:val="24"/>
        </w:rPr>
        <w:t>1.3. Требования к результатам освоения дисциплины</w:t>
      </w:r>
    </w:p>
    <w:p w:rsidR="00E2080B" w:rsidRDefault="00E2080B" w:rsidP="00E2080B">
      <w:pPr>
        <w:ind w:firstLine="709"/>
      </w:pPr>
      <w:r>
        <w:t>По окончании изучения дисциплины аспиранты должны</w:t>
      </w:r>
    </w:p>
    <w:p w:rsidR="00C77383" w:rsidRPr="00792D3A" w:rsidRDefault="00C77383" w:rsidP="00C77383">
      <w:pPr>
        <w:autoSpaceDE w:val="0"/>
        <w:autoSpaceDN w:val="0"/>
        <w:adjustRightInd w:val="0"/>
        <w:ind w:firstLine="567"/>
      </w:pPr>
      <w:r w:rsidRPr="00792D3A">
        <w:rPr>
          <w:b/>
        </w:rPr>
        <w:t>Знать</w:t>
      </w:r>
      <w:r w:rsidRPr="00792D3A">
        <w:t xml:space="preserve">: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основные</w:t>
      </w:r>
      <w:proofErr w:type="gramEnd"/>
      <w:r w:rsidRPr="00792D3A">
        <w:t xml:space="preserve"> тенденции и перспективы развития отечественной и зарубежной патологической физиологии;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современные</w:t>
      </w:r>
      <w:proofErr w:type="gramEnd"/>
      <w:r w:rsidRPr="00792D3A">
        <w:t xml:space="preserve"> подходы к оценке патологических состояний, а также к теоретическим воззрениям на природу и генез болезней человека;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базовые</w:t>
      </w:r>
      <w:proofErr w:type="gramEnd"/>
      <w:r w:rsidRPr="00792D3A">
        <w:t xml:space="preserve"> разделы учения о сути болезней различного генеза, причинах их возникновения, клеточных и молекулярных механизмах течения патологических процессов, а также их исходах;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принципы</w:t>
      </w:r>
      <w:proofErr w:type="gramEnd"/>
      <w:r w:rsidRPr="00792D3A">
        <w:t xml:space="preserve"> системного анализа;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особенности</w:t>
      </w:r>
      <w:proofErr w:type="gramEnd"/>
      <w:r w:rsidRPr="00792D3A">
        <w:t xml:space="preserve"> деятельности функциональной системы организма при патологии;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свойства</w:t>
      </w:r>
      <w:proofErr w:type="gramEnd"/>
      <w:r w:rsidRPr="00792D3A">
        <w:t xml:space="preserve"> и особенности формирования патологических систем и системную компенсацию нарушенных функций;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принципы</w:t>
      </w:r>
      <w:proofErr w:type="gramEnd"/>
      <w:r w:rsidRPr="00792D3A">
        <w:t xml:space="preserve"> разработки подходов к </w:t>
      </w:r>
      <w:proofErr w:type="spellStart"/>
      <w:r w:rsidRPr="00792D3A">
        <w:t>этиопатогенетической</w:t>
      </w:r>
      <w:proofErr w:type="spellEnd"/>
      <w:r w:rsidRPr="00792D3A">
        <w:t xml:space="preserve"> профилактике и терапии заболеваний. </w:t>
      </w:r>
    </w:p>
    <w:p w:rsidR="00292DD2" w:rsidRDefault="00292DD2" w:rsidP="00292DD2">
      <w:pPr>
        <w:autoSpaceDE w:val="0"/>
        <w:autoSpaceDN w:val="0"/>
        <w:adjustRightInd w:val="0"/>
        <w:ind w:firstLine="567"/>
      </w:pPr>
      <w:r w:rsidRPr="00792D3A">
        <w:rPr>
          <w:b/>
        </w:rPr>
        <w:t>Уметь</w:t>
      </w:r>
      <w:r w:rsidRPr="00792D3A">
        <w:t xml:space="preserve">: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формировать</w:t>
      </w:r>
      <w:proofErr w:type="gramEnd"/>
      <w:r w:rsidRPr="00792D3A">
        <w:t xml:space="preserve"> и применять целостные представления о процессах и явлениях, происходящих в больном организме;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определять</w:t>
      </w:r>
      <w:proofErr w:type="gramEnd"/>
      <w:r w:rsidRPr="00792D3A">
        <w:t xml:space="preserve"> механизмы, лежащие в основе различных исходов и осложнений болезни; оценивать причины развития неполного выздоровления и формирования на этой основе последующего состояния предболезни;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анализировать</w:t>
      </w:r>
      <w:proofErr w:type="gramEnd"/>
      <w:r w:rsidRPr="00792D3A">
        <w:t xml:space="preserve"> механизмы </w:t>
      </w:r>
      <w:proofErr w:type="spellStart"/>
      <w:r w:rsidRPr="00792D3A">
        <w:t>саногенеза</w:t>
      </w:r>
      <w:proofErr w:type="spellEnd"/>
      <w:r w:rsidRPr="00792D3A">
        <w:t xml:space="preserve">, направленные на предотвращение повреждающего действия патогенного агента на организм, его органы и системы, оценивать причины и особенности взаимной трансформации </w:t>
      </w:r>
      <w:proofErr w:type="spellStart"/>
      <w:r w:rsidRPr="00792D3A">
        <w:t>саногенетических</w:t>
      </w:r>
      <w:proofErr w:type="spellEnd"/>
      <w:r w:rsidRPr="00792D3A">
        <w:t xml:space="preserve"> и патогенетических механизмов;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проводить</w:t>
      </w:r>
      <w:proofErr w:type="gramEnd"/>
      <w:r w:rsidRPr="00792D3A">
        <w:t xml:space="preserve"> клинико-экспериментальные исследования в соответствии с принципами биоэтики. </w:t>
      </w:r>
    </w:p>
    <w:p w:rsidR="00292DD2" w:rsidRPr="00792D3A" w:rsidRDefault="00292DD2" w:rsidP="00292DD2">
      <w:pPr>
        <w:autoSpaceDE w:val="0"/>
        <w:autoSpaceDN w:val="0"/>
        <w:adjustRightInd w:val="0"/>
        <w:ind w:firstLine="567"/>
      </w:pPr>
      <w:r w:rsidRPr="00792D3A">
        <w:rPr>
          <w:b/>
        </w:rPr>
        <w:t>Владеть</w:t>
      </w:r>
      <w:r w:rsidRPr="00792D3A">
        <w:t xml:space="preserve">: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основными</w:t>
      </w:r>
      <w:proofErr w:type="gramEnd"/>
      <w:r w:rsidRPr="00792D3A">
        <w:t xml:space="preserve"> навыками и методами экспериментальных исследований;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планировать</w:t>
      </w:r>
      <w:proofErr w:type="gramEnd"/>
      <w:r w:rsidRPr="00792D3A">
        <w:t xml:space="preserve"> задачи и осуществлять методы патофизиологических исследований в соответствии с поставленной целью;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разрабатывать</w:t>
      </w:r>
      <w:proofErr w:type="gramEnd"/>
      <w:r w:rsidRPr="00792D3A">
        <w:t xml:space="preserve"> новые пути </w:t>
      </w:r>
      <w:proofErr w:type="spellStart"/>
      <w:r w:rsidRPr="00792D3A">
        <w:t>этиопатогенетической</w:t>
      </w:r>
      <w:proofErr w:type="spellEnd"/>
      <w:r w:rsidRPr="00792D3A">
        <w:t xml:space="preserve"> терапии;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знаниями</w:t>
      </w:r>
      <w:proofErr w:type="gramEnd"/>
      <w:r w:rsidRPr="00792D3A">
        <w:t xml:space="preserve"> общих патогенетических механизмов развития заболеваний, типовых патологических процессов и реакций организма на воздействие патогенных факторов;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знаниями</w:t>
      </w:r>
      <w:proofErr w:type="gramEnd"/>
      <w:r w:rsidRPr="00792D3A">
        <w:t xml:space="preserve"> о сути клеточных и молекулярных механизмов, лежащих в основе развития болезней и системной компенсации нарушенных функций;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основными</w:t>
      </w:r>
      <w:proofErr w:type="gramEnd"/>
      <w:r w:rsidRPr="00792D3A">
        <w:t xml:space="preserve"> навыками и методами экспериментальных исследований;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способностью</w:t>
      </w:r>
      <w:proofErr w:type="gramEnd"/>
      <w:r w:rsidRPr="00792D3A">
        <w:t xml:space="preserve"> к постановке задач и планированию научного исследования по выполнению поставленных задач;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способностью</w:t>
      </w:r>
      <w:proofErr w:type="gramEnd"/>
      <w:r w:rsidRPr="00792D3A">
        <w:t xml:space="preserve"> применять системный подход к оценке лабораторных данных и функциональных нарушений при патологии различных органов и систем; </w:t>
      </w:r>
    </w:p>
    <w:p w:rsidR="00292DD2" w:rsidRPr="00792D3A" w:rsidRDefault="00292DD2" w:rsidP="00292DD2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D3A">
        <w:t>необходимым</w:t>
      </w:r>
      <w:proofErr w:type="gramEnd"/>
      <w:r w:rsidRPr="00792D3A">
        <w:t xml:space="preserve"> уровнем компетенции преподавателя ВУЗа.</w:t>
      </w:r>
    </w:p>
    <w:p w:rsidR="00BA6690" w:rsidRDefault="00BA6690" w:rsidP="002B72C8">
      <w:pPr>
        <w:pStyle w:val="Default"/>
        <w:ind w:firstLine="709"/>
        <w:jc w:val="both"/>
        <w:rPr>
          <w:b/>
          <w:i/>
        </w:rPr>
      </w:pPr>
      <w:bookmarkStart w:id="0" w:name="_GoBack"/>
      <w:bookmarkEnd w:id="0"/>
    </w:p>
    <w:p w:rsidR="002B72C8" w:rsidRPr="004A6FE5" w:rsidRDefault="002B72C8" w:rsidP="002B72C8">
      <w:pPr>
        <w:widowControl w:val="0"/>
        <w:tabs>
          <w:tab w:val="left" w:pos="0"/>
          <w:tab w:val="left" w:pos="1276"/>
        </w:tabs>
        <w:suppressAutoHyphens/>
        <w:ind w:left="142" w:firstLine="709"/>
        <w:jc w:val="both"/>
        <w:rPr>
          <w:b/>
          <w:bCs/>
          <w:lang w:eastAsia="en-US"/>
        </w:rPr>
      </w:pPr>
    </w:p>
    <w:sectPr w:rsidR="002B72C8" w:rsidRPr="004A6FE5" w:rsidSect="008C05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20002A87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5E09C7"/>
    <w:multiLevelType w:val="hybridMultilevel"/>
    <w:tmpl w:val="986E4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E3044"/>
    <w:multiLevelType w:val="hybridMultilevel"/>
    <w:tmpl w:val="D48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C12A7"/>
    <w:multiLevelType w:val="hybridMultilevel"/>
    <w:tmpl w:val="6B96EEA6"/>
    <w:lvl w:ilvl="0" w:tplc="04190011">
      <w:start w:val="1"/>
      <w:numFmt w:val="decimal"/>
      <w:lvlText w:val="%1)"/>
      <w:lvlJc w:val="left"/>
      <w:pPr>
        <w:ind w:left="97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A7499"/>
    <w:multiLevelType w:val="hybridMultilevel"/>
    <w:tmpl w:val="D3DC1498"/>
    <w:lvl w:ilvl="0" w:tplc="B4DE37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36ECF"/>
    <w:multiLevelType w:val="hybridMultilevel"/>
    <w:tmpl w:val="7430C8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2B4526C"/>
    <w:multiLevelType w:val="hybridMultilevel"/>
    <w:tmpl w:val="6A3A9C8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4A00EF4"/>
    <w:multiLevelType w:val="hybridMultilevel"/>
    <w:tmpl w:val="A0BE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72ACD"/>
    <w:multiLevelType w:val="hybridMultilevel"/>
    <w:tmpl w:val="F668B648"/>
    <w:lvl w:ilvl="0" w:tplc="B328B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AC3259"/>
    <w:multiLevelType w:val="hybridMultilevel"/>
    <w:tmpl w:val="8D72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E7562"/>
    <w:multiLevelType w:val="hybridMultilevel"/>
    <w:tmpl w:val="F258A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00006D"/>
    <w:multiLevelType w:val="hybridMultilevel"/>
    <w:tmpl w:val="0334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A019F"/>
    <w:multiLevelType w:val="hybridMultilevel"/>
    <w:tmpl w:val="C3E2523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4E7F1480"/>
    <w:multiLevelType w:val="hybridMultilevel"/>
    <w:tmpl w:val="4F66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A6016E"/>
    <w:multiLevelType w:val="hybridMultilevel"/>
    <w:tmpl w:val="1B9C792E"/>
    <w:lvl w:ilvl="0" w:tplc="B4DE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07CB9"/>
    <w:multiLevelType w:val="hybridMultilevel"/>
    <w:tmpl w:val="0D363B7C"/>
    <w:lvl w:ilvl="0" w:tplc="04190011">
      <w:start w:val="1"/>
      <w:numFmt w:val="decimal"/>
      <w:lvlText w:val="%1)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E6D31"/>
    <w:multiLevelType w:val="hybridMultilevel"/>
    <w:tmpl w:val="3D8C793A"/>
    <w:lvl w:ilvl="0" w:tplc="259AF6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097BC7"/>
    <w:multiLevelType w:val="hybridMultilevel"/>
    <w:tmpl w:val="5E4039EA"/>
    <w:lvl w:ilvl="0" w:tplc="49466D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33B7BD8"/>
    <w:multiLevelType w:val="hybridMultilevel"/>
    <w:tmpl w:val="20584F8A"/>
    <w:lvl w:ilvl="0" w:tplc="B328B7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A6B1EBA"/>
    <w:multiLevelType w:val="hybridMultilevel"/>
    <w:tmpl w:val="16BE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17"/>
  </w:num>
  <w:num w:numId="11">
    <w:abstractNumId w:val="3"/>
  </w:num>
  <w:num w:numId="12">
    <w:abstractNumId w:val="4"/>
  </w:num>
  <w:num w:numId="13">
    <w:abstractNumId w:val="21"/>
  </w:num>
  <w:num w:numId="14">
    <w:abstractNumId w:val="1"/>
  </w:num>
  <w:num w:numId="15">
    <w:abstractNumId w:val="19"/>
  </w:num>
  <w:num w:numId="16">
    <w:abstractNumId w:val="0"/>
  </w:num>
  <w:num w:numId="17">
    <w:abstractNumId w:val="15"/>
  </w:num>
  <w:num w:numId="18">
    <w:abstractNumId w:val="9"/>
  </w:num>
  <w:num w:numId="19">
    <w:abstractNumId w:val="8"/>
  </w:num>
  <w:num w:numId="20">
    <w:abstractNumId w:val="1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C8"/>
    <w:rsid w:val="00023D7D"/>
    <w:rsid w:val="000F766F"/>
    <w:rsid w:val="00292DD2"/>
    <w:rsid w:val="002B72C8"/>
    <w:rsid w:val="00346A4F"/>
    <w:rsid w:val="004A6FE5"/>
    <w:rsid w:val="004F4B2D"/>
    <w:rsid w:val="006D594B"/>
    <w:rsid w:val="008102CB"/>
    <w:rsid w:val="00863901"/>
    <w:rsid w:val="008A4794"/>
    <w:rsid w:val="008C056B"/>
    <w:rsid w:val="00A36EC3"/>
    <w:rsid w:val="00AB345F"/>
    <w:rsid w:val="00BA6690"/>
    <w:rsid w:val="00BD3C3E"/>
    <w:rsid w:val="00BF3FA2"/>
    <w:rsid w:val="00C77383"/>
    <w:rsid w:val="00D15F4F"/>
    <w:rsid w:val="00E2080B"/>
    <w:rsid w:val="00EE4F6C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5060-8DB4-4A49-A7C6-02676D1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80B"/>
    <w:pPr>
      <w:keepNext/>
      <w:widowControl w:val="0"/>
      <w:numPr>
        <w:numId w:val="16"/>
      </w:numPr>
      <w:suppressAutoHyphens/>
      <w:spacing w:before="240" w:after="120"/>
      <w:jc w:val="center"/>
      <w:outlineLvl w:val="0"/>
    </w:pPr>
    <w:rPr>
      <w:rFonts w:cs="Arial"/>
      <w:b/>
      <w:bCs/>
      <w:kern w:val="1"/>
      <w:sz w:val="28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2080B"/>
    <w:pPr>
      <w:keepNext/>
      <w:widowControl w:val="0"/>
      <w:numPr>
        <w:ilvl w:val="1"/>
        <w:numId w:val="16"/>
      </w:numPr>
      <w:suppressAutoHyphens/>
      <w:spacing w:before="160" w:after="80"/>
      <w:ind w:left="539" w:hanging="539"/>
      <w:jc w:val="center"/>
      <w:outlineLvl w:val="1"/>
    </w:pPr>
    <w:rPr>
      <w:rFonts w:cs="Calibri"/>
      <w:b/>
      <w:bCs/>
      <w:i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2080B"/>
    <w:pPr>
      <w:keepNext/>
      <w:keepLines/>
      <w:widowControl w:val="0"/>
      <w:numPr>
        <w:ilvl w:val="2"/>
        <w:numId w:val="16"/>
      </w:numPr>
      <w:suppressAutoHyphens/>
      <w:spacing w:before="200"/>
      <w:jc w:val="both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7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A36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80B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080B"/>
    <w:rPr>
      <w:rFonts w:ascii="Times New Roman" w:eastAsia="Times New Roman" w:hAnsi="Times New Roman" w:cs="Calibri"/>
      <w:b/>
      <w:bCs/>
      <w:i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080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Standard">
    <w:name w:val="Standard"/>
    <w:rsid w:val="00F649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14</cp:revision>
  <dcterms:created xsi:type="dcterms:W3CDTF">2022-06-16T07:05:00Z</dcterms:created>
  <dcterms:modified xsi:type="dcterms:W3CDTF">2023-05-23T06:05:00Z</dcterms:modified>
</cp:coreProperties>
</file>